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0C6B06" w:rsidRDefault="00253564" w:rsidP="00425C2D">
      <w:pPr>
        <w:spacing w:after="120"/>
        <w:rPr>
          <w:bCs/>
          <w:color w:val="000000"/>
          <w:szCs w:val="24"/>
          <w:lang w:val="de-DE" w:eastAsia="en-US" w:bidi="ar-JO"/>
        </w:rPr>
      </w:pPr>
      <w:r w:rsidRPr="000C6B06">
        <w:rPr>
          <w:bCs/>
          <w:color w:val="000000"/>
          <w:szCs w:val="24"/>
          <w:lang w:val="de-DE" w:eastAsia="en-US" w:bidi="ar-JO"/>
        </w:rPr>
        <w:t>Datum</w:t>
      </w:r>
      <w:r w:rsidR="00764747" w:rsidRPr="000C6B06">
        <w:rPr>
          <w:bCs/>
          <w:color w:val="000000"/>
          <w:szCs w:val="24"/>
          <w:lang w:val="de-DE" w:eastAsia="en-US" w:bidi="ar-JO"/>
        </w:rPr>
        <w:t xml:space="preserve">: </w:t>
      </w:r>
      <w:r w:rsidR="00251F1D" w:rsidRPr="000C6B06">
        <w:rPr>
          <w:bCs/>
          <w:color w:val="000000"/>
          <w:szCs w:val="24"/>
          <w:lang w:val="de-DE" w:eastAsia="en-US" w:bidi="ar-JO"/>
        </w:rPr>
        <w:t>13</w:t>
      </w:r>
      <w:r w:rsidR="00764747" w:rsidRPr="000C6B06">
        <w:rPr>
          <w:bCs/>
          <w:color w:val="000000"/>
          <w:szCs w:val="24"/>
          <w:lang w:val="de-DE" w:eastAsia="en-US" w:bidi="ar-JO"/>
        </w:rPr>
        <w:t>.</w:t>
      </w:r>
      <w:r w:rsidR="00ED193E" w:rsidRPr="000C6B06">
        <w:rPr>
          <w:bCs/>
          <w:color w:val="000000"/>
          <w:szCs w:val="24"/>
          <w:lang w:val="de-DE" w:eastAsia="en-US" w:bidi="ar-JO"/>
        </w:rPr>
        <w:t>11</w:t>
      </w:r>
      <w:r w:rsidR="00764747" w:rsidRPr="000C6B06">
        <w:rPr>
          <w:bCs/>
          <w:color w:val="000000"/>
          <w:szCs w:val="24"/>
          <w:lang w:val="de-DE" w:eastAsia="en-US" w:bidi="ar-JO"/>
        </w:rPr>
        <w:t>.2020</w:t>
      </w:r>
    </w:p>
    <w:p w:rsidR="00B35FD7" w:rsidRPr="000C6B06" w:rsidRDefault="00C67A37" w:rsidP="001F5D00">
      <w:pPr>
        <w:pStyle w:val="diyanet"/>
        <w:bidi/>
        <w:spacing w:after="120" w:line="288" w:lineRule="auto"/>
        <w:ind w:left="-30" w:right="0"/>
        <w:rPr>
          <w:rFonts w:eastAsia="Calibri" w:cs="Shaikh Hamdullah Mushaf"/>
          <w:b/>
          <w:bCs/>
          <w:color w:val="0000FF"/>
          <w:kern w:val="3"/>
          <w:sz w:val="28"/>
          <w:szCs w:val="28"/>
          <w:lang w:val="de-DE" w:eastAsia="en-US" w:bidi="hi-IN"/>
        </w:rPr>
      </w:pPr>
      <w:r w:rsidRPr="000C6B06">
        <w:rPr>
          <w:rFonts w:eastAsia="Calibri" w:cs="Shaikh Hamdullah Mushaf"/>
          <w:b/>
          <w:bCs/>
          <w:noProof/>
          <w:color w:val="0000FF"/>
          <w:kern w:val="3"/>
          <w:sz w:val="28"/>
          <w:szCs w:val="28"/>
        </w:rPr>
        <w:drawing>
          <wp:inline distT="0" distB="0" distL="0" distR="0">
            <wp:extent cx="3133552" cy="227647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134362" cy="2277064"/>
                    </a:xfrm>
                    <a:prstGeom prst="rect">
                      <a:avLst/>
                    </a:prstGeom>
                    <a:noFill/>
                    <a:ln w="9525">
                      <a:noFill/>
                      <a:miter lim="800000"/>
                      <a:headEnd/>
                      <a:tailEnd/>
                    </a:ln>
                  </pic:spPr>
                </pic:pic>
              </a:graphicData>
            </a:graphic>
          </wp:inline>
        </w:drawing>
      </w:r>
    </w:p>
    <w:p w:rsidR="001F5D00" w:rsidRPr="001F5D00" w:rsidRDefault="00253564" w:rsidP="001F5D00">
      <w:pPr>
        <w:spacing w:line="312" w:lineRule="auto"/>
        <w:jc w:val="center"/>
        <w:rPr>
          <w:bCs/>
          <w:szCs w:val="24"/>
          <w:lang w:val="de-DE"/>
        </w:rPr>
      </w:pPr>
      <w:bookmarkStart w:id="0" w:name="_GoBack"/>
      <w:r w:rsidRPr="001F5D00">
        <w:rPr>
          <w:bCs/>
          <w:szCs w:val="24"/>
          <w:lang w:val="de-DE"/>
        </w:rPr>
        <w:t>RITUELLE WASCHUNG (ABDEST): GESUNDHEIT FÜR UNSEREN KÖRPER UND FRIEDEN FÜR UNSERE SEELE</w:t>
      </w:r>
    </w:p>
    <w:bookmarkEnd w:id="0"/>
    <w:p w:rsidR="00F64A4D" w:rsidRPr="001F5D00" w:rsidRDefault="001F5D00" w:rsidP="001F5D00">
      <w:pPr>
        <w:spacing w:line="312" w:lineRule="auto"/>
        <w:rPr>
          <w:bCs/>
          <w:szCs w:val="24"/>
          <w:lang w:val="de-DE"/>
        </w:rPr>
      </w:pPr>
      <w:r w:rsidRPr="001F5D00">
        <w:rPr>
          <w:bCs/>
          <w:szCs w:val="24"/>
          <w:lang w:val="de-DE"/>
        </w:rPr>
        <w:t xml:space="preserve">         </w:t>
      </w:r>
      <w:r w:rsidR="00253564" w:rsidRPr="001F5D00">
        <w:rPr>
          <w:bCs/>
          <w:szCs w:val="24"/>
          <w:lang w:val="de-DE"/>
        </w:rPr>
        <w:t>Werte Muslime</w:t>
      </w:r>
      <w:r w:rsidR="00F64A4D" w:rsidRPr="001F5D00">
        <w:rPr>
          <w:bCs/>
          <w:szCs w:val="24"/>
          <w:lang w:val="de-DE"/>
        </w:rPr>
        <w:t>!</w:t>
      </w:r>
    </w:p>
    <w:p w:rsidR="0030748F" w:rsidRPr="001F5D00" w:rsidRDefault="00253564" w:rsidP="001F5D00">
      <w:pPr>
        <w:pStyle w:val="Gvde"/>
        <w:spacing w:after="120" w:line="312" w:lineRule="auto"/>
        <w:ind w:firstLine="567"/>
        <w:jc w:val="both"/>
        <w:rPr>
          <w:rFonts w:ascii="Times New Roman" w:hAnsi="Times New Roman" w:cs="Times New Roman"/>
          <w:b/>
          <w:iCs/>
          <w:color w:val="auto"/>
          <w:lang w:val="de-DE"/>
        </w:rPr>
      </w:pPr>
      <w:r w:rsidRPr="001F5D00">
        <w:rPr>
          <w:rFonts w:ascii="Times New Roman" w:hAnsi="Times New Roman" w:cs="Times New Roman"/>
          <w:color w:val="auto"/>
          <w:lang w:val="de-DE"/>
        </w:rPr>
        <w:t>In dem Vers, den ich lese, teilt Allah der Allmächtige Folgendes mit</w:t>
      </w:r>
      <w:r w:rsidR="00A9784E" w:rsidRPr="001F5D00">
        <w:rPr>
          <w:rFonts w:ascii="Times New Roman" w:hAnsi="Times New Roman" w:cs="Times New Roman"/>
          <w:color w:val="auto"/>
          <w:lang w:val="de-DE"/>
        </w:rPr>
        <w:t xml:space="preserve">: </w:t>
      </w:r>
      <w:r w:rsidR="00A9784E" w:rsidRPr="001F5D00">
        <w:rPr>
          <w:rFonts w:ascii="Times New Roman" w:hAnsi="Times New Roman" w:cs="Times New Roman"/>
          <w:b/>
          <w:color w:val="auto"/>
          <w:lang w:val="de-DE" w:bidi="ar-SY"/>
        </w:rPr>
        <w:t>“</w:t>
      </w:r>
      <w:r w:rsidR="00C67A37" w:rsidRPr="001F5D00">
        <w:rPr>
          <w:rFonts w:ascii="Times New Roman" w:hAnsi="Times New Roman" w:cs="Times New Roman"/>
          <w:b/>
          <w:bCs/>
          <w:iCs/>
          <w:color w:val="auto"/>
          <w:lang w:val="de-DE"/>
        </w:rPr>
        <w:t>Oh Gläubige! Wenn Ihr vorhabt das Gebet zu verrichten, wasch</w:t>
      </w:r>
      <w:r w:rsidR="002824BA" w:rsidRPr="001F5D00">
        <w:rPr>
          <w:rFonts w:ascii="Times New Roman" w:hAnsi="Times New Roman" w:cs="Times New Roman"/>
          <w:b/>
          <w:bCs/>
          <w:iCs/>
          <w:color w:val="auto"/>
          <w:lang w:val="de-DE"/>
        </w:rPr>
        <w:t>t</w:t>
      </w:r>
      <w:r w:rsidR="00C67A37" w:rsidRPr="001F5D00">
        <w:rPr>
          <w:rFonts w:ascii="Times New Roman" w:hAnsi="Times New Roman" w:cs="Times New Roman"/>
          <w:b/>
          <w:bCs/>
          <w:iCs/>
          <w:color w:val="auto"/>
          <w:lang w:val="de-DE"/>
        </w:rPr>
        <w:t xml:space="preserve"> Eure Gesichter und Hände bis zu den Ellbogen. Reibt Euren Kopf ab, wasch</w:t>
      </w:r>
      <w:r w:rsidR="002824BA" w:rsidRPr="001F5D00">
        <w:rPr>
          <w:rFonts w:ascii="Times New Roman" w:hAnsi="Times New Roman" w:cs="Times New Roman"/>
          <w:b/>
          <w:bCs/>
          <w:iCs/>
          <w:color w:val="auto"/>
          <w:lang w:val="de-DE"/>
        </w:rPr>
        <w:t>t</w:t>
      </w:r>
      <w:r w:rsidR="00C67A37" w:rsidRPr="001F5D00">
        <w:rPr>
          <w:rFonts w:ascii="Times New Roman" w:hAnsi="Times New Roman" w:cs="Times New Roman"/>
          <w:b/>
          <w:bCs/>
          <w:iCs/>
          <w:color w:val="auto"/>
          <w:lang w:val="de-DE"/>
        </w:rPr>
        <w:t xml:space="preserve"> Eure Füße bis zu den Fersen</w:t>
      </w:r>
      <w:r w:rsidR="006B534D" w:rsidRPr="001F5D00">
        <w:rPr>
          <w:rFonts w:ascii="Times New Roman" w:hAnsi="Times New Roman" w:cs="Times New Roman"/>
          <w:b/>
          <w:bCs/>
          <w:iCs/>
          <w:color w:val="auto"/>
          <w:lang w:val="de-DE"/>
        </w:rPr>
        <w:t>.”</w:t>
      </w:r>
      <w:r w:rsidR="006B534D" w:rsidRPr="001F5D00">
        <w:rPr>
          <w:rStyle w:val="SonnotBavurusu"/>
          <w:rFonts w:ascii="Times New Roman" w:hAnsi="Times New Roman"/>
          <w:b/>
          <w:bCs/>
          <w:iCs/>
          <w:color w:val="auto"/>
          <w:lang w:val="de-DE"/>
        </w:rPr>
        <w:endnoteReference w:id="1"/>
      </w:r>
    </w:p>
    <w:p w:rsidR="00A9784E" w:rsidRPr="001F5D00" w:rsidRDefault="00C67A37" w:rsidP="001F5D00">
      <w:pPr>
        <w:pStyle w:val="Gvde"/>
        <w:spacing w:after="120" w:line="312" w:lineRule="auto"/>
        <w:ind w:firstLine="567"/>
        <w:jc w:val="both"/>
        <w:rPr>
          <w:rFonts w:ascii="Times New Roman" w:hAnsi="Times New Roman" w:cs="Times New Roman"/>
          <w:color w:val="auto"/>
          <w:lang w:val="de-DE"/>
        </w:rPr>
      </w:pPr>
      <w:r w:rsidRPr="001F5D00">
        <w:rPr>
          <w:rFonts w:ascii="Times New Roman" w:hAnsi="Times New Roman" w:cs="Times New Roman"/>
          <w:iCs/>
          <w:color w:val="auto"/>
          <w:lang w:val="de-DE"/>
        </w:rPr>
        <w:t xml:space="preserve">In dem </w:t>
      </w:r>
      <w:proofErr w:type="spellStart"/>
      <w:r w:rsidRPr="001F5D00">
        <w:rPr>
          <w:rFonts w:ascii="Times New Roman" w:hAnsi="Times New Roman" w:cs="Times New Roman"/>
          <w:iCs/>
          <w:color w:val="auto"/>
          <w:lang w:val="de-DE"/>
        </w:rPr>
        <w:t>Hadith</w:t>
      </w:r>
      <w:proofErr w:type="spellEnd"/>
      <w:r w:rsidRPr="001F5D00">
        <w:rPr>
          <w:rFonts w:ascii="Times New Roman" w:hAnsi="Times New Roman" w:cs="Times New Roman"/>
          <w:iCs/>
          <w:color w:val="auto"/>
          <w:lang w:val="de-DE"/>
        </w:rPr>
        <w:t>, den ich lese, teilt der Gesandte Allahs (</w:t>
      </w:r>
      <w:proofErr w:type="spellStart"/>
      <w:r w:rsidRPr="001F5D00">
        <w:rPr>
          <w:rFonts w:ascii="Times New Roman" w:hAnsi="Times New Roman" w:cs="Times New Roman"/>
          <w:iCs/>
          <w:color w:val="auto"/>
          <w:lang w:val="de-DE"/>
        </w:rPr>
        <w:t>s.a.s</w:t>
      </w:r>
      <w:proofErr w:type="spellEnd"/>
      <w:r w:rsidRPr="001F5D00">
        <w:rPr>
          <w:rFonts w:ascii="Times New Roman" w:hAnsi="Times New Roman" w:cs="Times New Roman"/>
          <w:iCs/>
          <w:color w:val="auto"/>
          <w:lang w:val="de-DE"/>
        </w:rPr>
        <w:t>) Folgendes mit</w:t>
      </w:r>
      <w:r w:rsidR="00A9784E" w:rsidRPr="001F5D00">
        <w:rPr>
          <w:rFonts w:ascii="Times New Roman" w:hAnsi="Times New Roman" w:cs="Times New Roman"/>
          <w:iCs/>
          <w:color w:val="auto"/>
          <w:lang w:val="de-DE"/>
        </w:rPr>
        <w:t>:</w:t>
      </w:r>
      <w:r w:rsidR="00A9784E" w:rsidRPr="001F5D00">
        <w:rPr>
          <w:rFonts w:ascii="Times New Roman" w:hAnsi="Times New Roman" w:cs="Times New Roman"/>
          <w:b/>
          <w:iCs/>
          <w:color w:val="auto"/>
          <w:lang w:val="de-DE"/>
        </w:rPr>
        <w:t xml:space="preserve"> </w:t>
      </w:r>
      <w:r w:rsidR="00A9784E" w:rsidRPr="001F5D00">
        <w:rPr>
          <w:rFonts w:ascii="Times New Roman" w:hAnsi="Times New Roman" w:cs="Times New Roman"/>
          <w:b/>
          <w:color w:val="auto"/>
          <w:lang w:val="de-DE"/>
        </w:rPr>
        <w:t>“</w:t>
      </w:r>
      <w:r w:rsidR="002C58C9" w:rsidRPr="001F5D00">
        <w:rPr>
          <w:rFonts w:ascii="Times New Roman" w:hAnsi="Times New Roman" w:cs="Times New Roman"/>
          <w:b/>
          <w:iCs/>
          <w:color w:val="auto"/>
          <w:lang w:val="de-DE"/>
        </w:rPr>
        <w:t>Der Schlüssel zum Himmel ist das Gebet, der Schlüssel zum Gebet ist die rituelle Waschung</w:t>
      </w:r>
      <w:r w:rsidR="00B14FDD" w:rsidRPr="001F5D00">
        <w:rPr>
          <w:rFonts w:ascii="Times New Roman" w:hAnsi="Times New Roman" w:cs="Times New Roman"/>
          <w:b/>
          <w:color w:val="auto"/>
          <w:lang w:val="de-DE"/>
        </w:rPr>
        <w:t>.</w:t>
      </w:r>
      <w:r w:rsidR="00A9784E" w:rsidRPr="001F5D00">
        <w:rPr>
          <w:rFonts w:ascii="Times New Roman" w:hAnsi="Times New Roman" w:cs="Times New Roman"/>
          <w:b/>
          <w:color w:val="auto"/>
          <w:lang w:val="de-DE"/>
        </w:rPr>
        <w:t>”</w:t>
      </w:r>
      <w:r w:rsidR="00A9784E" w:rsidRPr="001F5D00">
        <w:rPr>
          <w:rStyle w:val="SonnotBavurusu"/>
          <w:rFonts w:ascii="Times New Roman" w:hAnsi="Times New Roman"/>
          <w:b/>
          <w:color w:val="auto"/>
          <w:lang w:val="de-DE"/>
        </w:rPr>
        <w:endnoteReference w:id="2"/>
      </w:r>
    </w:p>
    <w:p w:rsidR="00157F61" w:rsidRPr="001F5D00" w:rsidRDefault="002C58C9" w:rsidP="001F5D00">
      <w:pPr>
        <w:pStyle w:val="Gvde"/>
        <w:spacing w:line="312" w:lineRule="auto"/>
        <w:ind w:firstLine="567"/>
        <w:jc w:val="both"/>
        <w:rPr>
          <w:rFonts w:ascii="Times New Roman" w:hAnsi="Times New Roman" w:cs="Times New Roman"/>
          <w:b/>
          <w:color w:val="auto"/>
          <w:lang w:val="de-DE"/>
        </w:rPr>
      </w:pPr>
      <w:r w:rsidRPr="001F5D00">
        <w:rPr>
          <w:rFonts w:ascii="Times New Roman" w:hAnsi="Times New Roman" w:cs="Times New Roman"/>
          <w:b/>
          <w:color w:val="auto"/>
          <w:lang w:val="de-DE"/>
        </w:rPr>
        <w:t>Werte Gl</w:t>
      </w:r>
      <w:r w:rsidR="002824BA" w:rsidRPr="001F5D00">
        <w:rPr>
          <w:rFonts w:ascii="Times New Roman" w:hAnsi="Times New Roman" w:cs="Times New Roman"/>
          <w:b/>
          <w:color w:val="auto"/>
          <w:lang w:val="de-DE"/>
        </w:rPr>
        <w:t>ä</w:t>
      </w:r>
      <w:r w:rsidRPr="001F5D00">
        <w:rPr>
          <w:rFonts w:ascii="Times New Roman" w:hAnsi="Times New Roman" w:cs="Times New Roman"/>
          <w:b/>
          <w:color w:val="auto"/>
          <w:lang w:val="de-DE"/>
        </w:rPr>
        <w:t>ubige</w:t>
      </w:r>
      <w:r w:rsidR="00157F61" w:rsidRPr="001F5D00">
        <w:rPr>
          <w:rFonts w:ascii="Times New Roman" w:hAnsi="Times New Roman" w:cs="Times New Roman"/>
          <w:b/>
          <w:color w:val="auto"/>
          <w:lang w:val="de-DE"/>
        </w:rPr>
        <w:t>!</w:t>
      </w:r>
    </w:p>
    <w:p w:rsidR="007733FF" w:rsidRPr="001F5D00" w:rsidRDefault="002C58C9" w:rsidP="001F5D00">
      <w:pPr>
        <w:pStyle w:val="Gvde"/>
        <w:spacing w:after="120" w:line="312" w:lineRule="auto"/>
        <w:ind w:firstLine="567"/>
        <w:jc w:val="both"/>
        <w:rPr>
          <w:rFonts w:ascii="Times New Roman" w:hAnsi="Times New Roman" w:cs="Times New Roman"/>
          <w:color w:val="auto"/>
          <w:lang w:val="de-DE"/>
        </w:rPr>
      </w:pPr>
      <w:r w:rsidRPr="001F5D00">
        <w:rPr>
          <w:rFonts w:ascii="Times New Roman" w:hAnsi="Times New Roman" w:cs="Times New Roman"/>
          <w:color w:val="auto"/>
          <w:lang w:val="de-DE"/>
        </w:rPr>
        <w:t>Sauberkeit ist laut Islam eine unverzichtbare Verantwortung, die vom Glauben ausgeht. Unsere schöne Religion lädt diejenigen, die einen sauberen Körper, ein friedvolles Herz und eine Seele haben wollen, die frei von Sünden ist, zu</w:t>
      </w:r>
      <w:r w:rsidR="002824BA" w:rsidRPr="001F5D00">
        <w:rPr>
          <w:rFonts w:ascii="Times New Roman" w:hAnsi="Times New Roman" w:cs="Times New Roman"/>
          <w:color w:val="auto"/>
          <w:lang w:val="de-DE"/>
        </w:rPr>
        <w:t>r</w:t>
      </w:r>
      <w:r w:rsidRPr="001F5D00">
        <w:rPr>
          <w:rFonts w:ascii="Times New Roman" w:hAnsi="Times New Roman" w:cs="Times New Roman"/>
          <w:color w:val="auto"/>
          <w:lang w:val="de-DE"/>
        </w:rPr>
        <w:t xml:space="preserve"> rituellen Waschung ein. Somit möchte er, dass der Diener von den materiellen und geistigen Aspekten gereinigt wird und auf reine und anständige Weise vor Allah erscheint</w:t>
      </w:r>
      <w:r w:rsidR="007733FF" w:rsidRPr="001F5D00">
        <w:rPr>
          <w:rFonts w:ascii="Times New Roman" w:hAnsi="Times New Roman" w:cs="Times New Roman"/>
          <w:color w:val="auto"/>
          <w:lang w:val="de-DE"/>
        </w:rPr>
        <w:t>.</w:t>
      </w:r>
    </w:p>
    <w:p w:rsidR="00292916" w:rsidRPr="001F5D00" w:rsidRDefault="002C58C9" w:rsidP="001F5D00">
      <w:pPr>
        <w:pStyle w:val="Gvde"/>
        <w:spacing w:line="312" w:lineRule="auto"/>
        <w:ind w:firstLine="567"/>
        <w:jc w:val="both"/>
        <w:rPr>
          <w:rFonts w:ascii="Times New Roman" w:hAnsi="Times New Roman" w:cs="Times New Roman"/>
          <w:b/>
          <w:color w:val="auto"/>
          <w:lang w:val="de-DE"/>
        </w:rPr>
      </w:pPr>
      <w:r w:rsidRPr="001F5D00">
        <w:rPr>
          <w:rFonts w:ascii="Times New Roman" w:hAnsi="Times New Roman" w:cs="Times New Roman"/>
          <w:b/>
          <w:color w:val="auto"/>
          <w:lang w:val="de-DE"/>
        </w:rPr>
        <w:t>Werte Muslime</w:t>
      </w:r>
      <w:r w:rsidR="00292916" w:rsidRPr="001F5D00">
        <w:rPr>
          <w:rFonts w:ascii="Times New Roman" w:hAnsi="Times New Roman" w:cs="Times New Roman"/>
          <w:b/>
          <w:color w:val="auto"/>
          <w:lang w:val="de-DE"/>
        </w:rPr>
        <w:t>!</w:t>
      </w:r>
    </w:p>
    <w:p w:rsidR="00B14FDD" w:rsidRPr="001F5D00" w:rsidRDefault="00AA3F9E" w:rsidP="001F5D00">
      <w:pPr>
        <w:pStyle w:val="Gvde"/>
        <w:spacing w:after="120" w:line="312" w:lineRule="auto"/>
        <w:ind w:firstLine="567"/>
        <w:jc w:val="both"/>
        <w:rPr>
          <w:rFonts w:ascii="Times New Roman" w:hAnsi="Times New Roman" w:cs="Times New Roman"/>
          <w:color w:val="auto"/>
          <w:lang w:val="de-DE"/>
        </w:rPr>
      </w:pPr>
      <w:r w:rsidRPr="001F5D00">
        <w:rPr>
          <w:rFonts w:ascii="Times New Roman" w:hAnsi="Times New Roman" w:cs="Times New Roman"/>
          <w:color w:val="auto"/>
          <w:lang w:val="de-DE"/>
        </w:rPr>
        <w:t xml:space="preserve">Ein Gläubiger betrachtet die rituelle Waschung als einen großen Segen, der sowohl eine Belohnung für den Gottesdienst einbringt als auch ihn vor Schmutz und Keimen schützt. Für die Verrichtung des Gebets, die Säule der Religion, der Auffahrt der Seele, bereitet man sich mit ritueller </w:t>
      </w:r>
      <w:r w:rsidRPr="001F5D00">
        <w:rPr>
          <w:rFonts w:ascii="Times New Roman" w:hAnsi="Times New Roman" w:cs="Times New Roman"/>
          <w:color w:val="auto"/>
          <w:lang w:val="de-DE"/>
        </w:rPr>
        <w:t>Waschung vor. Bevor man den Koran rezitiert, nimmt man die rituelle Waschung vor. Man umrundet die Kaaba mit ritueller Waschung. Somit reinigt der Gläubige einerseits mindestens fünfmal am Tag seine am stärksten kontaminierten Gliedmaßen, andererseits erhält er die folgende frohe Botschaft vom Propheten</w:t>
      </w:r>
      <w:r w:rsidR="007733FF" w:rsidRPr="001F5D00">
        <w:rPr>
          <w:rFonts w:ascii="Times New Roman" w:hAnsi="Times New Roman" w:cs="Times New Roman"/>
          <w:color w:val="auto"/>
          <w:lang w:val="de-DE"/>
        </w:rPr>
        <w:t xml:space="preserve">: </w:t>
      </w:r>
      <w:r w:rsidR="00416F72" w:rsidRPr="001F5D00">
        <w:rPr>
          <w:rFonts w:ascii="Times New Roman" w:hAnsi="Times New Roman" w:cs="Times New Roman"/>
          <w:b/>
          <w:color w:val="auto"/>
          <w:lang w:val="de-DE"/>
        </w:rPr>
        <w:t>“</w:t>
      </w:r>
      <w:r w:rsidRPr="001F5D00">
        <w:rPr>
          <w:rFonts w:ascii="Times New Roman" w:hAnsi="Times New Roman" w:cs="Times New Roman"/>
          <w:b/>
          <w:iCs/>
          <w:color w:val="auto"/>
          <w:lang w:val="de-DE"/>
        </w:rPr>
        <w:t>Wer die rituelle Waschung vornimmt und darauf achtet, die rituelle Waschung ordentlich durchzuführen</w:t>
      </w:r>
      <w:r w:rsidR="00416F72" w:rsidRPr="001F5D00">
        <w:rPr>
          <w:rFonts w:ascii="Times New Roman" w:hAnsi="Times New Roman" w:cs="Times New Roman"/>
          <w:b/>
          <w:iCs/>
          <w:color w:val="auto"/>
          <w:lang w:val="de-DE"/>
        </w:rPr>
        <w:t xml:space="preserve">, </w:t>
      </w:r>
      <w:r w:rsidRPr="001F5D00">
        <w:rPr>
          <w:rFonts w:ascii="Times New Roman" w:hAnsi="Times New Roman" w:cs="Times New Roman"/>
          <w:b/>
          <w:iCs/>
          <w:color w:val="auto"/>
          <w:lang w:val="de-DE"/>
        </w:rPr>
        <w:t xml:space="preserve">dem kommen </w:t>
      </w:r>
      <w:r w:rsidR="002824BA" w:rsidRPr="001F5D00">
        <w:rPr>
          <w:rFonts w:ascii="Times New Roman" w:hAnsi="Times New Roman" w:cs="Times New Roman"/>
          <w:b/>
          <w:iCs/>
          <w:color w:val="auto"/>
          <w:lang w:val="de-DE"/>
        </w:rPr>
        <w:t>die</w:t>
      </w:r>
      <w:r w:rsidRPr="001F5D00">
        <w:rPr>
          <w:rFonts w:ascii="Times New Roman" w:hAnsi="Times New Roman" w:cs="Times New Roman"/>
          <w:b/>
          <w:iCs/>
          <w:color w:val="auto"/>
          <w:lang w:val="de-DE"/>
        </w:rPr>
        <w:t xml:space="preserve"> Sünden </w:t>
      </w:r>
      <w:r w:rsidR="002824BA" w:rsidRPr="001F5D00">
        <w:rPr>
          <w:rFonts w:ascii="Times New Roman" w:hAnsi="Times New Roman" w:cs="Times New Roman"/>
          <w:b/>
          <w:iCs/>
          <w:color w:val="auto"/>
          <w:lang w:val="de-DE"/>
        </w:rPr>
        <w:t>r</w:t>
      </w:r>
      <w:r w:rsidRPr="001F5D00">
        <w:rPr>
          <w:rFonts w:ascii="Times New Roman" w:hAnsi="Times New Roman" w:cs="Times New Roman"/>
          <w:b/>
          <w:iCs/>
          <w:color w:val="auto"/>
          <w:lang w:val="de-DE"/>
        </w:rPr>
        <w:t xml:space="preserve">aus </w:t>
      </w:r>
      <w:r w:rsidR="002824BA" w:rsidRPr="001F5D00">
        <w:rPr>
          <w:rFonts w:ascii="Times New Roman" w:hAnsi="Times New Roman" w:cs="Times New Roman"/>
          <w:b/>
          <w:iCs/>
          <w:color w:val="auto"/>
          <w:lang w:val="de-DE"/>
        </w:rPr>
        <w:t xml:space="preserve">aus </w:t>
      </w:r>
      <w:r w:rsidRPr="001F5D00">
        <w:rPr>
          <w:rFonts w:ascii="Times New Roman" w:hAnsi="Times New Roman" w:cs="Times New Roman"/>
          <w:b/>
          <w:iCs/>
          <w:color w:val="auto"/>
          <w:lang w:val="de-DE"/>
        </w:rPr>
        <w:t>seinem Körper, sie durchrinnen sogar unter seinen Fingernägeln</w:t>
      </w:r>
      <w:r w:rsidR="00416F72" w:rsidRPr="001F5D00">
        <w:rPr>
          <w:rFonts w:ascii="Times New Roman" w:hAnsi="Times New Roman" w:cs="Times New Roman"/>
          <w:b/>
          <w:iCs/>
          <w:color w:val="auto"/>
          <w:lang w:val="de-DE"/>
        </w:rPr>
        <w:t>.”</w:t>
      </w:r>
      <w:r w:rsidR="00F10702" w:rsidRPr="001F5D00">
        <w:rPr>
          <w:rStyle w:val="SonnotBavurusu"/>
          <w:rFonts w:ascii="Times New Roman" w:hAnsi="Times New Roman"/>
          <w:b/>
          <w:iCs/>
          <w:color w:val="auto"/>
          <w:lang w:val="de-DE"/>
        </w:rPr>
        <w:endnoteReference w:id="3"/>
      </w:r>
    </w:p>
    <w:p w:rsidR="00B952B0" w:rsidRPr="001F5D00" w:rsidRDefault="00AA3F9E" w:rsidP="001F5D00">
      <w:pPr>
        <w:pStyle w:val="Gvde"/>
        <w:spacing w:line="312" w:lineRule="auto"/>
        <w:ind w:firstLine="567"/>
        <w:jc w:val="both"/>
        <w:rPr>
          <w:rFonts w:ascii="Times New Roman" w:hAnsi="Times New Roman" w:cs="Times New Roman"/>
          <w:b/>
          <w:color w:val="auto"/>
          <w:lang w:val="de-DE"/>
        </w:rPr>
      </w:pPr>
      <w:r w:rsidRPr="001F5D00">
        <w:rPr>
          <w:rFonts w:ascii="Times New Roman" w:hAnsi="Times New Roman" w:cs="Times New Roman"/>
          <w:b/>
          <w:color w:val="auto"/>
          <w:lang w:val="de-DE"/>
        </w:rPr>
        <w:t>Verehrte Gl</w:t>
      </w:r>
      <w:r w:rsidR="002824BA" w:rsidRPr="001F5D00">
        <w:rPr>
          <w:rFonts w:ascii="Times New Roman" w:hAnsi="Times New Roman" w:cs="Times New Roman"/>
          <w:b/>
          <w:color w:val="auto"/>
          <w:lang w:val="de-DE"/>
        </w:rPr>
        <w:t>ä</w:t>
      </w:r>
      <w:r w:rsidRPr="001F5D00">
        <w:rPr>
          <w:rFonts w:ascii="Times New Roman" w:hAnsi="Times New Roman" w:cs="Times New Roman"/>
          <w:b/>
          <w:color w:val="auto"/>
          <w:lang w:val="de-DE"/>
        </w:rPr>
        <w:t>ubige</w:t>
      </w:r>
      <w:r w:rsidR="00B952B0" w:rsidRPr="001F5D00">
        <w:rPr>
          <w:rFonts w:ascii="Times New Roman" w:hAnsi="Times New Roman" w:cs="Times New Roman"/>
          <w:b/>
          <w:color w:val="auto"/>
          <w:lang w:val="de-DE"/>
        </w:rPr>
        <w:t>!</w:t>
      </w:r>
    </w:p>
    <w:p w:rsidR="007733FF" w:rsidRPr="001F5D00" w:rsidRDefault="00AA3F9E" w:rsidP="001F5D00">
      <w:pPr>
        <w:pStyle w:val="Gvde"/>
        <w:spacing w:after="120" w:line="312" w:lineRule="auto"/>
        <w:ind w:firstLine="567"/>
        <w:jc w:val="both"/>
        <w:rPr>
          <w:rFonts w:ascii="Times New Roman" w:eastAsia="Times New Roman" w:hAnsi="Times New Roman" w:cs="Times New Roman"/>
          <w:color w:val="auto"/>
          <w:lang w:val="de-DE"/>
        </w:rPr>
      </w:pPr>
      <w:r w:rsidRPr="001F5D00">
        <w:rPr>
          <w:rFonts w:ascii="Times New Roman" w:hAnsi="Times New Roman" w:cs="Times New Roman"/>
          <w:color w:val="auto"/>
          <w:lang w:val="de-DE"/>
        </w:rPr>
        <w:t xml:space="preserve">Als Nation bekämpfen wir die </w:t>
      </w:r>
      <w:proofErr w:type="spellStart"/>
      <w:r w:rsidRPr="001F5D00">
        <w:rPr>
          <w:rFonts w:ascii="Times New Roman" w:hAnsi="Times New Roman" w:cs="Times New Roman"/>
          <w:color w:val="auto"/>
          <w:lang w:val="de-DE"/>
        </w:rPr>
        <w:t>Coronavirus</w:t>
      </w:r>
      <w:proofErr w:type="spellEnd"/>
      <w:r w:rsidRPr="001F5D00">
        <w:rPr>
          <w:rFonts w:ascii="Times New Roman" w:hAnsi="Times New Roman" w:cs="Times New Roman"/>
          <w:color w:val="auto"/>
          <w:lang w:val="de-DE"/>
        </w:rPr>
        <w:t>-Epidemie, die die ganze Welt umfasst. Die Art und Weise, wie wir in diesem Kampf erfolgreich sein können, ist die Reinigung unter Befolgung der Masken- und Distanzregel. Vergessen wir nicht, dass die rituelle Waschung für uns der beste Weg ist, eine regelmäßige und sorgfältige Reinigung durchzuführen. Wir sin</w:t>
      </w:r>
      <w:r w:rsidR="002824BA" w:rsidRPr="001F5D00">
        <w:rPr>
          <w:rFonts w:ascii="Times New Roman" w:hAnsi="Times New Roman" w:cs="Times New Roman"/>
          <w:color w:val="auto"/>
          <w:lang w:val="de-DE"/>
        </w:rPr>
        <w:t>d Mitglieder einer makellosen</w:t>
      </w:r>
      <w:r w:rsidRPr="001F5D00">
        <w:rPr>
          <w:rFonts w:ascii="Times New Roman" w:hAnsi="Times New Roman" w:cs="Times New Roman"/>
          <w:color w:val="auto"/>
          <w:lang w:val="de-DE"/>
        </w:rPr>
        <w:t xml:space="preserve"> Kultur, die seit ihrer Kindheit mit der Gewohnheit der rituellen Waschung aufgewachsen ist. Sogar der Ausdruck "Verletzung der rituellen Waschung" in unserer Sprache ist ein Ausdruck dafür, wie wichtig es unserem Volk ist, den ganzen</w:t>
      </w:r>
      <w:r w:rsidR="002824BA" w:rsidRPr="001F5D00">
        <w:rPr>
          <w:rFonts w:ascii="Times New Roman" w:hAnsi="Times New Roman" w:cs="Times New Roman"/>
          <w:color w:val="auto"/>
          <w:lang w:val="de-DE"/>
        </w:rPr>
        <w:t xml:space="preserve"> Tag über rituell</w:t>
      </w:r>
      <w:r w:rsidRPr="001F5D00">
        <w:rPr>
          <w:rFonts w:ascii="Times New Roman" w:hAnsi="Times New Roman" w:cs="Times New Roman"/>
          <w:color w:val="auto"/>
          <w:lang w:val="de-DE"/>
        </w:rPr>
        <w:t xml:space="preserve"> rein zu sein</w:t>
      </w:r>
      <w:r w:rsidR="007733FF" w:rsidRPr="001F5D00">
        <w:rPr>
          <w:rFonts w:ascii="Times New Roman" w:hAnsi="Times New Roman" w:cs="Times New Roman"/>
          <w:color w:val="auto"/>
          <w:lang w:val="de-DE"/>
        </w:rPr>
        <w:t>.</w:t>
      </w:r>
    </w:p>
    <w:p w:rsidR="00E244A5" w:rsidRPr="001F5D00" w:rsidRDefault="002824BA" w:rsidP="001F5D00">
      <w:pPr>
        <w:pStyle w:val="Gvde"/>
        <w:spacing w:line="312" w:lineRule="auto"/>
        <w:ind w:firstLine="567"/>
        <w:jc w:val="both"/>
        <w:rPr>
          <w:rFonts w:ascii="Times New Roman" w:hAnsi="Times New Roman" w:cs="Times New Roman"/>
          <w:color w:val="auto"/>
          <w:lang w:val="de-DE"/>
        </w:rPr>
      </w:pPr>
      <w:r w:rsidRPr="001F5D00">
        <w:rPr>
          <w:rFonts w:ascii="Times New Roman" w:hAnsi="Times New Roman" w:cs="Times New Roman"/>
          <w:color w:val="auto"/>
          <w:lang w:val="de-DE"/>
        </w:rPr>
        <w:t>Unsere rituelle Waschung, die unserem Körper Sauberkeit und unserer Seele Ruhe verleiht, ist der beste Schutz gegen epidemische Krankheiten. Es hilft uns, dank der natürlichen Reinigung, die mit Wasser einhergeht, eine gesündere Gesellschaft zu sein. Machen wir also die Hygiene und den Komfort der rituellen Waschung zu einem Teil unseres Lebens</w:t>
      </w:r>
      <w:r w:rsidR="007733FF" w:rsidRPr="001F5D00">
        <w:rPr>
          <w:rFonts w:ascii="Times New Roman" w:hAnsi="Times New Roman" w:cs="Times New Roman"/>
          <w:color w:val="auto"/>
          <w:lang w:val="de-DE"/>
        </w:rPr>
        <w:t>,</w:t>
      </w:r>
      <w:r w:rsidRPr="001F5D00">
        <w:rPr>
          <w:rFonts w:ascii="Times New Roman" w:hAnsi="Times New Roman" w:cs="Times New Roman"/>
          <w:color w:val="auto"/>
          <w:lang w:val="de-DE"/>
        </w:rPr>
        <w:t xml:space="preserve"> denn mit dem Ausdruck des Korans</w:t>
      </w:r>
      <w:r w:rsidR="007733FF" w:rsidRPr="001F5D00">
        <w:rPr>
          <w:rFonts w:ascii="Times New Roman" w:hAnsi="Times New Roman" w:cs="Times New Roman"/>
          <w:b/>
          <w:color w:val="auto"/>
          <w:lang w:val="de-DE"/>
        </w:rPr>
        <w:t xml:space="preserve"> </w:t>
      </w:r>
      <w:r w:rsidR="00E244A5" w:rsidRPr="001F5D00">
        <w:rPr>
          <w:rFonts w:ascii="Times New Roman" w:hAnsi="Times New Roman" w:cs="Times New Roman"/>
          <w:b/>
          <w:color w:val="auto"/>
          <w:lang w:val="de-DE"/>
        </w:rPr>
        <w:t>“</w:t>
      </w:r>
      <w:r w:rsidRPr="001F5D00">
        <w:rPr>
          <w:rFonts w:ascii="Times New Roman" w:hAnsi="Times New Roman" w:cs="Times New Roman"/>
          <w:b/>
          <w:bCs/>
          <w:iCs/>
          <w:color w:val="auto"/>
          <w:lang w:val="de-DE"/>
        </w:rPr>
        <w:t xml:space="preserve">Allah liebt diejenigen, die viel bereuen und diejenigen, die innerlich und </w:t>
      </w:r>
      <w:r w:rsidR="000C6B06" w:rsidRPr="001F5D00">
        <w:rPr>
          <w:rFonts w:ascii="Times New Roman" w:hAnsi="Times New Roman" w:cs="Times New Roman"/>
          <w:b/>
          <w:bCs/>
          <w:iCs/>
          <w:color w:val="auto"/>
          <w:lang w:val="de-DE"/>
        </w:rPr>
        <w:t>äußerlich</w:t>
      </w:r>
      <w:r w:rsidRPr="001F5D00">
        <w:rPr>
          <w:rFonts w:ascii="Times New Roman" w:hAnsi="Times New Roman" w:cs="Times New Roman"/>
          <w:b/>
          <w:bCs/>
          <w:iCs/>
          <w:color w:val="auto"/>
          <w:lang w:val="de-DE"/>
        </w:rPr>
        <w:t xml:space="preserve"> rein sind</w:t>
      </w:r>
      <w:r w:rsidR="00E244A5" w:rsidRPr="001F5D00">
        <w:rPr>
          <w:rFonts w:ascii="Times New Roman" w:hAnsi="Times New Roman" w:cs="Times New Roman"/>
          <w:b/>
          <w:iCs/>
          <w:color w:val="auto"/>
          <w:lang w:val="de-DE"/>
        </w:rPr>
        <w:t>.”</w:t>
      </w:r>
      <w:r w:rsidR="00E244A5" w:rsidRPr="001F5D00">
        <w:rPr>
          <w:rStyle w:val="SonnotBavurusu"/>
          <w:rFonts w:ascii="Times New Roman" w:hAnsi="Times New Roman"/>
          <w:b/>
          <w:color w:val="auto"/>
          <w:lang w:val="de-DE"/>
        </w:rPr>
        <w:endnoteReference w:id="4"/>
      </w:r>
    </w:p>
    <w:sectPr w:rsidR="00E244A5" w:rsidRPr="001F5D00" w:rsidSect="001F5D00">
      <w:endnotePr>
        <w:numFmt w:val="decimal"/>
      </w:endnotePr>
      <w:pgSz w:w="11906" w:h="16838"/>
      <w:pgMar w:top="624" w:right="680" w:bottom="624"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FC" w:rsidRDefault="009874FC">
      <w:r>
        <w:separator/>
      </w:r>
    </w:p>
  </w:endnote>
  <w:endnote w:type="continuationSeparator" w:id="0">
    <w:p w:rsidR="009874FC" w:rsidRDefault="009874FC">
      <w:r>
        <w:continuationSeparator/>
      </w:r>
    </w:p>
  </w:endnote>
  <w:endnote w:id="1">
    <w:p w:rsidR="006B534D" w:rsidRPr="004E275B" w:rsidRDefault="006B534D">
      <w:pPr>
        <w:pStyle w:val="SonnotMetni"/>
        <w:rPr>
          <w:b w:val="0"/>
        </w:rPr>
      </w:pPr>
      <w:r w:rsidRPr="004E275B">
        <w:rPr>
          <w:rStyle w:val="SonnotBavurusu"/>
          <w:b w:val="0"/>
        </w:rPr>
        <w:endnoteRef/>
      </w:r>
      <w:r w:rsidR="001805A2" w:rsidRPr="004E275B">
        <w:rPr>
          <w:b w:val="0"/>
        </w:rPr>
        <w:t xml:space="preserve"> </w:t>
      </w:r>
      <w:proofErr w:type="spellStart"/>
      <w:r w:rsidR="001805A2" w:rsidRPr="004E275B">
        <w:rPr>
          <w:b w:val="0"/>
        </w:rPr>
        <w:t>Mâ</w:t>
      </w:r>
      <w:r w:rsidRPr="004E275B">
        <w:rPr>
          <w:b w:val="0"/>
        </w:rPr>
        <w:t>ide</w:t>
      </w:r>
      <w:proofErr w:type="spellEnd"/>
      <w:r w:rsidRPr="004E275B">
        <w:rPr>
          <w:b w:val="0"/>
        </w:rPr>
        <w:t>, 5/6.</w:t>
      </w:r>
    </w:p>
  </w:endnote>
  <w:endnote w:id="2">
    <w:p w:rsidR="00A9784E" w:rsidRPr="004E275B" w:rsidRDefault="00A9784E" w:rsidP="00C95002">
      <w:pPr>
        <w:pStyle w:val="SonnotMetni"/>
        <w:rPr>
          <w:b w:val="0"/>
        </w:rPr>
      </w:pPr>
      <w:r w:rsidRPr="004E275B">
        <w:rPr>
          <w:rStyle w:val="SonnotBavurusu"/>
          <w:b w:val="0"/>
        </w:rPr>
        <w:endnoteRef/>
      </w:r>
      <w:r w:rsidR="00E85581" w:rsidRPr="004E275B">
        <w:rPr>
          <w:b w:val="0"/>
        </w:rPr>
        <w:t xml:space="preserve"> </w:t>
      </w:r>
      <w:proofErr w:type="spellStart"/>
      <w:r w:rsidR="004E275B" w:rsidRPr="004E275B">
        <w:rPr>
          <w:b w:val="0"/>
        </w:rPr>
        <w:t>Tirmizî</w:t>
      </w:r>
      <w:proofErr w:type="spellEnd"/>
      <w:r w:rsidR="004E275B" w:rsidRPr="004E275B">
        <w:rPr>
          <w:b w:val="0"/>
        </w:rPr>
        <w:t xml:space="preserve">, </w:t>
      </w:r>
      <w:proofErr w:type="spellStart"/>
      <w:r w:rsidR="004E275B" w:rsidRPr="004E275B">
        <w:rPr>
          <w:b w:val="0"/>
        </w:rPr>
        <w:t>Tahâret</w:t>
      </w:r>
      <w:proofErr w:type="spellEnd"/>
      <w:r w:rsidR="004E275B" w:rsidRPr="004E275B">
        <w:rPr>
          <w:b w:val="0"/>
        </w:rPr>
        <w:t>, 1.</w:t>
      </w:r>
    </w:p>
  </w:endnote>
  <w:endnote w:id="3">
    <w:p w:rsidR="00F10702" w:rsidRPr="004E275B" w:rsidRDefault="00F10702">
      <w:pPr>
        <w:pStyle w:val="SonnotMetni"/>
        <w:rPr>
          <w:b w:val="0"/>
        </w:rPr>
      </w:pPr>
      <w:r w:rsidRPr="004E275B">
        <w:rPr>
          <w:rStyle w:val="SonnotBavurusu"/>
          <w:b w:val="0"/>
        </w:rPr>
        <w:endnoteRef/>
      </w:r>
      <w:r w:rsidR="00FA2A33" w:rsidRPr="004E275B">
        <w:rPr>
          <w:b w:val="0"/>
        </w:rPr>
        <w:t xml:space="preserve"> Müslim, </w:t>
      </w:r>
      <w:proofErr w:type="spellStart"/>
      <w:r w:rsidR="00FA2A33" w:rsidRPr="004E275B">
        <w:rPr>
          <w:b w:val="0"/>
        </w:rPr>
        <w:t>Tahâret</w:t>
      </w:r>
      <w:proofErr w:type="spellEnd"/>
      <w:r w:rsidR="00FA2A33" w:rsidRPr="004E275B">
        <w:rPr>
          <w:b w:val="0"/>
        </w:rPr>
        <w:t>, 33</w:t>
      </w:r>
      <w:r w:rsidRPr="004E275B">
        <w:rPr>
          <w:b w:val="0"/>
        </w:rPr>
        <w:t>.</w:t>
      </w:r>
    </w:p>
  </w:endnote>
  <w:endnote w:id="4">
    <w:p w:rsidR="00E244A5" w:rsidRPr="004E275B" w:rsidRDefault="00E244A5" w:rsidP="00E244A5">
      <w:pPr>
        <w:pStyle w:val="SonnotMetni"/>
        <w:spacing w:after="120"/>
        <w:rPr>
          <w:b w:val="0"/>
        </w:rPr>
      </w:pPr>
      <w:r w:rsidRPr="004E275B">
        <w:rPr>
          <w:rStyle w:val="SonnotBavurusu"/>
          <w:b w:val="0"/>
        </w:rPr>
        <w:endnoteRef/>
      </w:r>
      <w:r w:rsidRPr="004E275B">
        <w:rPr>
          <w:b w:val="0"/>
        </w:rPr>
        <w:t xml:space="preserve"> Bakara, 2/222.</w:t>
      </w:r>
    </w:p>
    <w:p w:rsidR="00E244A5" w:rsidRPr="00853B9C" w:rsidRDefault="002824BA" w:rsidP="00E244A5">
      <w:pPr>
        <w:pStyle w:val="SonnotMetni"/>
        <w:jc w:val="right"/>
        <w:rPr>
          <w:i/>
          <w:sz w:val="22"/>
          <w:szCs w:val="22"/>
        </w:rPr>
      </w:pPr>
      <w:proofErr w:type="spellStart"/>
      <w:r w:rsidRPr="002824BA">
        <w:rPr>
          <w:i/>
          <w:sz w:val="22"/>
          <w:szCs w:val="22"/>
        </w:rPr>
        <w:t>Generaldirektion</w:t>
      </w:r>
      <w:proofErr w:type="spellEnd"/>
      <w:r w:rsidRPr="002824BA">
        <w:rPr>
          <w:i/>
          <w:sz w:val="22"/>
          <w:szCs w:val="22"/>
        </w:rPr>
        <w:t xml:space="preserve"> </w:t>
      </w:r>
      <w:proofErr w:type="spellStart"/>
      <w:r w:rsidRPr="002824BA">
        <w:rPr>
          <w:i/>
          <w:sz w:val="22"/>
          <w:szCs w:val="22"/>
        </w:rPr>
        <w:t>für</w:t>
      </w:r>
      <w:proofErr w:type="spellEnd"/>
      <w:r w:rsidRPr="002824BA">
        <w:rPr>
          <w:i/>
          <w:sz w:val="22"/>
          <w:szCs w:val="22"/>
        </w:rPr>
        <w:t xml:space="preserve"> </w:t>
      </w:r>
      <w:proofErr w:type="spellStart"/>
      <w:r w:rsidRPr="002824BA">
        <w:rPr>
          <w:i/>
          <w:sz w:val="22"/>
          <w:szCs w:val="22"/>
        </w:rPr>
        <w:t>religiöse</w:t>
      </w:r>
      <w:proofErr w:type="spellEnd"/>
      <w:r w:rsidRPr="002824BA">
        <w:rPr>
          <w:i/>
          <w:sz w:val="22"/>
          <w:szCs w:val="22"/>
        </w:rPr>
        <w:t xml:space="preserve"> </w:t>
      </w:r>
      <w:proofErr w:type="spellStart"/>
      <w:r w:rsidRPr="002824BA">
        <w:rPr>
          <w:i/>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FC" w:rsidRDefault="009874FC">
      <w:r>
        <w:separator/>
      </w:r>
    </w:p>
  </w:footnote>
  <w:footnote w:type="continuationSeparator" w:id="0">
    <w:p w:rsidR="009874FC" w:rsidRDefault="0098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10F"/>
    <w:rsid w:val="0002340F"/>
    <w:rsid w:val="00023912"/>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577FD"/>
    <w:rsid w:val="000602A7"/>
    <w:rsid w:val="000612FD"/>
    <w:rsid w:val="00061C39"/>
    <w:rsid w:val="00061DF3"/>
    <w:rsid w:val="000657A3"/>
    <w:rsid w:val="00065CA4"/>
    <w:rsid w:val="00065E2C"/>
    <w:rsid w:val="0006655D"/>
    <w:rsid w:val="0007090B"/>
    <w:rsid w:val="00070D63"/>
    <w:rsid w:val="00071568"/>
    <w:rsid w:val="00071DB7"/>
    <w:rsid w:val="000720EC"/>
    <w:rsid w:val="00072391"/>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6B06"/>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41B"/>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5A2"/>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62A"/>
    <w:rsid w:val="001A6F9E"/>
    <w:rsid w:val="001B0D47"/>
    <w:rsid w:val="001B112A"/>
    <w:rsid w:val="001B14B9"/>
    <w:rsid w:val="001B1A88"/>
    <w:rsid w:val="001B2314"/>
    <w:rsid w:val="001B2B78"/>
    <w:rsid w:val="001B2D8E"/>
    <w:rsid w:val="001B2ECC"/>
    <w:rsid w:val="001B38AE"/>
    <w:rsid w:val="001B5379"/>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5D00"/>
    <w:rsid w:val="001F6079"/>
    <w:rsid w:val="001F659F"/>
    <w:rsid w:val="001F6D11"/>
    <w:rsid w:val="001F7DD4"/>
    <w:rsid w:val="00200A99"/>
    <w:rsid w:val="00200B02"/>
    <w:rsid w:val="00200B62"/>
    <w:rsid w:val="002011F1"/>
    <w:rsid w:val="00202606"/>
    <w:rsid w:val="002028BF"/>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202E5"/>
    <w:rsid w:val="00220DFE"/>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564"/>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4BA"/>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916"/>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393"/>
    <w:rsid w:val="002C56F1"/>
    <w:rsid w:val="002C58C9"/>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065"/>
    <w:rsid w:val="0030343F"/>
    <w:rsid w:val="0030370C"/>
    <w:rsid w:val="00303859"/>
    <w:rsid w:val="0030748F"/>
    <w:rsid w:val="003108AF"/>
    <w:rsid w:val="00311241"/>
    <w:rsid w:val="003116C5"/>
    <w:rsid w:val="00312C1A"/>
    <w:rsid w:val="00313053"/>
    <w:rsid w:val="00313681"/>
    <w:rsid w:val="003136DA"/>
    <w:rsid w:val="00314929"/>
    <w:rsid w:val="00314CD3"/>
    <w:rsid w:val="00315980"/>
    <w:rsid w:val="003161D8"/>
    <w:rsid w:val="003163C1"/>
    <w:rsid w:val="00317DA0"/>
    <w:rsid w:val="00317E98"/>
    <w:rsid w:val="00317F5F"/>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235"/>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40E"/>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DA5"/>
    <w:rsid w:val="00420A9E"/>
    <w:rsid w:val="00420D0F"/>
    <w:rsid w:val="004210B9"/>
    <w:rsid w:val="00421600"/>
    <w:rsid w:val="004216FB"/>
    <w:rsid w:val="0042238E"/>
    <w:rsid w:val="00422A54"/>
    <w:rsid w:val="00424DA1"/>
    <w:rsid w:val="00424EE6"/>
    <w:rsid w:val="00425966"/>
    <w:rsid w:val="00425A21"/>
    <w:rsid w:val="00425C2D"/>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275B"/>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F77"/>
    <w:rsid w:val="00535035"/>
    <w:rsid w:val="00535B46"/>
    <w:rsid w:val="00535EEE"/>
    <w:rsid w:val="00540A31"/>
    <w:rsid w:val="00540EFF"/>
    <w:rsid w:val="00540FB2"/>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BB4"/>
    <w:rsid w:val="005A53C6"/>
    <w:rsid w:val="005A5B29"/>
    <w:rsid w:val="005A61E8"/>
    <w:rsid w:val="005A6449"/>
    <w:rsid w:val="005A73CF"/>
    <w:rsid w:val="005A7DE2"/>
    <w:rsid w:val="005B0722"/>
    <w:rsid w:val="005B0F3A"/>
    <w:rsid w:val="005B2C9F"/>
    <w:rsid w:val="005B2CA2"/>
    <w:rsid w:val="005B32C7"/>
    <w:rsid w:val="005B39DE"/>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4B7C"/>
    <w:rsid w:val="00665D8C"/>
    <w:rsid w:val="006668FB"/>
    <w:rsid w:val="006701B0"/>
    <w:rsid w:val="0067097F"/>
    <w:rsid w:val="00670FC7"/>
    <w:rsid w:val="00671CA8"/>
    <w:rsid w:val="00671D4F"/>
    <w:rsid w:val="00673BB0"/>
    <w:rsid w:val="0067513B"/>
    <w:rsid w:val="00675F85"/>
    <w:rsid w:val="006768DA"/>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162"/>
    <w:rsid w:val="00686890"/>
    <w:rsid w:val="00687B1C"/>
    <w:rsid w:val="00687E4D"/>
    <w:rsid w:val="00690171"/>
    <w:rsid w:val="00691051"/>
    <w:rsid w:val="0069126A"/>
    <w:rsid w:val="0069172A"/>
    <w:rsid w:val="0069263B"/>
    <w:rsid w:val="00693496"/>
    <w:rsid w:val="00694FDB"/>
    <w:rsid w:val="0069556F"/>
    <w:rsid w:val="00696364"/>
    <w:rsid w:val="00696415"/>
    <w:rsid w:val="0069680C"/>
    <w:rsid w:val="00696A6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534D"/>
    <w:rsid w:val="006B76C2"/>
    <w:rsid w:val="006B7801"/>
    <w:rsid w:val="006C00BE"/>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B24"/>
    <w:rsid w:val="00726069"/>
    <w:rsid w:val="00726C94"/>
    <w:rsid w:val="0072724A"/>
    <w:rsid w:val="00727766"/>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69E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3B9C"/>
    <w:rsid w:val="00854767"/>
    <w:rsid w:val="008547AC"/>
    <w:rsid w:val="008564A8"/>
    <w:rsid w:val="0085684D"/>
    <w:rsid w:val="00857426"/>
    <w:rsid w:val="00857986"/>
    <w:rsid w:val="00860EAB"/>
    <w:rsid w:val="008630AB"/>
    <w:rsid w:val="008637F6"/>
    <w:rsid w:val="00863BB3"/>
    <w:rsid w:val="00864B5D"/>
    <w:rsid w:val="008652DB"/>
    <w:rsid w:val="008654A7"/>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294"/>
    <w:rsid w:val="008B63EB"/>
    <w:rsid w:val="008B6895"/>
    <w:rsid w:val="008B6B5C"/>
    <w:rsid w:val="008B7DE1"/>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0BCB"/>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B54"/>
    <w:rsid w:val="00972B03"/>
    <w:rsid w:val="00972BA5"/>
    <w:rsid w:val="00972C9F"/>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4FC"/>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5834"/>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07474"/>
    <w:rsid w:val="00A10C30"/>
    <w:rsid w:val="00A11EF6"/>
    <w:rsid w:val="00A12552"/>
    <w:rsid w:val="00A127E1"/>
    <w:rsid w:val="00A12E25"/>
    <w:rsid w:val="00A12FA3"/>
    <w:rsid w:val="00A13E06"/>
    <w:rsid w:val="00A14E3A"/>
    <w:rsid w:val="00A16703"/>
    <w:rsid w:val="00A1711E"/>
    <w:rsid w:val="00A173D2"/>
    <w:rsid w:val="00A2031D"/>
    <w:rsid w:val="00A20B31"/>
    <w:rsid w:val="00A210DF"/>
    <w:rsid w:val="00A21AF3"/>
    <w:rsid w:val="00A2252A"/>
    <w:rsid w:val="00A22855"/>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1208"/>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073B"/>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3F9E"/>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43D0"/>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4AF"/>
    <w:rsid w:val="00BB1D14"/>
    <w:rsid w:val="00BB2859"/>
    <w:rsid w:val="00BB3460"/>
    <w:rsid w:val="00BB3978"/>
    <w:rsid w:val="00BB3F9C"/>
    <w:rsid w:val="00BB4183"/>
    <w:rsid w:val="00BB58A0"/>
    <w:rsid w:val="00BB6B4A"/>
    <w:rsid w:val="00BB6BE1"/>
    <w:rsid w:val="00BB6E2C"/>
    <w:rsid w:val="00BB7C97"/>
    <w:rsid w:val="00BB7DF3"/>
    <w:rsid w:val="00BB7F23"/>
    <w:rsid w:val="00BC049C"/>
    <w:rsid w:val="00BC23FF"/>
    <w:rsid w:val="00BC27F6"/>
    <w:rsid w:val="00BC2B46"/>
    <w:rsid w:val="00BC2E91"/>
    <w:rsid w:val="00BC4565"/>
    <w:rsid w:val="00BC47FE"/>
    <w:rsid w:val="00BC5829"/>
    <w:rsid w:val="00BC5DDF"/>
    <w:rsid w:val="00BC789C"/>
    <w:rsid w:val="00BD09F5"/>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6523"/>
    <w:rsid w:val="00C673A2"/>
    <w:rsid w:val="00C673EC"/>
    <w:rsid w:val="00C67737"/>
    <w:rsid w:val="00C67A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6D58"/>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4A5"/>
    <w:rsid w:val="00E24E6E"/>
    <w:rsid w:val="00E2511A"/>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514"/>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02"/>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2A33"/>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3EF8"/>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A0EB7"/>
  <w15:docId w15:val="{FCF67C0F-A4DF-4A0D-87B4-D8CD354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DKFT66RQZEX3-1797567310-2000</_dlc_DocId>
    <_dlc_DocIdUrl xmlns="4a2ce632-3ebe-48ff-a8b1-ed342ea1f401">
      <Url>https://dinhizmetleri.diyanet.gov.tr/_layouts/15/DocIdRedir.aspx?ID=DKFT66RQZEX3-1797567310-2000</Url>
      <Description>DKFT66RQZEX3-1797567310-2000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D07AF-25DE-4F99-B0F7-6C64177781EE}"/>
</file>

<file path=customXml/itemProps2.xml><?xml version="1.0" encoding="utf-8"?>
<ds:datastoreItem xmlns:ds="http://schemas.openxmlformats.org/officeDocument/2006/customXml" ds:itemID="{95585DA5-D37C-4E38-BEE6-71FC7BB56B1B}"/>
</file>

<file path=customXml/itemProps3.xml><?xml version="1.0" encoding="utf-8"?>
<ds:datastoreItem xmlns:ds="http://schemas.openxmlformats.org/officeDocument/2006/customXml" ds:itemID="{9258BE9B-707C-426C-BC9A-155DDB2BA611}"/>
</file>

<file path=customXml/itemProps4.xml><?xml version="1.0" encoding="utf-8"?>
<ds:datastoreItem xmlns:ds="http://schemas.openxmlformats.org/officeDocument/2006/customXml" ds:itemID="{37E2AD6E-579B-4257-A6E3-158877BE10A0}"/>
</file>

<file path=customXml/itemProps5.xml><?xml version="1.0" encoding="utf-8"?>
<ds:datastoreItem xmlns:ds="http://schemas.openxmlformats.org/officeDocument/2006/customXml" ds:itemID="{9D31EBE0-9512-4AAE-B662-5ACE2107C775}"/>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2477</Characters>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2020-11-12T11:21:00Z</cp:lastPrinted>
  <dcterms:created xsi:type="dcterms:W3CDTF">2020-11-12T15:40:00Z</dcterms:created>
  <dcterms:modified xsi:type="dcterms:W3CDTF">2020-11-13T07:19:00Z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c8f82b5e-7fd4-487d-9443-a46fd86016e1</vt:lpwstr>
  </property>
  <property fmtid="{D5CDD505-2E9C-101B-9397-08002B2CF9AE}" pid="4" name="TaxKeyword">
    <vt:lpwstr>71;#hutbe|367964cc-f3b8-4af9-9c9a-49236226e63f</vt:lpwstr>
  </property>
</Properties>
</file>